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C783" w14:textId="75027094" w:rsidR="00CA4944" w:rsidRPr="006228C3" w:rsidRDefault="00F86C0C" w:rsidP="006228C3">
      <w:pPr>
        <w:pStyle w:val="Ahead"/>
        <w:rPr>
          <w:szCs w:val="36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F0284" wp14:editId="5F107138">
                <wp:simplePos x="0" y="0"/>
                <wp:positionH relativeFrom="column">
                  <wp:posOffset>-1126808</wp:posOffset>
                </wp:positionH>
                <wp:positionV relativeFrom="page">
                  <wp:posOffset>-11747</wp:posOffset>
                </wp:positionV>
                <wp:extent cx="1636395" cy="1663700"/>
                <wp:effectExtent l="11748" t="0" r="51752" b="51753"/>
                <wp:wrapTight wrapText="bothSides">
                  <wp:wrapPolygon edited="0">
                    <wp:start x="155" y="21753"/>
                    <wp:lineTo x="21948" y="21753"/>
                    <wp:lineTo x="21948" y="21093"/>
                    <wp:lineTo x="490" y="-342"/>
                    <wp:lineTo x="155" y="-342"/>
                    <wp:lineTo x="155" y="21753"/>
                  </wp:wrapPolygon>
                </wp:wrapTight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6395" cy="1663700"/>
                        </a:xfrm>
                        <a:prstGeom prst="rtTriangle">
                          <a:avLst/>
                        </a:prstGeom>
                        <a:solidFill>
                          <a:srgbClr val="9FCDEC"/>
                        </a:solidFill>
                        <a:ln>
                          <a:solidFill>
                            <a:srgbClr val="9FCD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88FB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-88.75pt;margin-top:-.9pt;width:128.85pt;height:13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" fillcolor="#9fcdec" strokecolor="#9fcdec" strokeweight="1pt">
                <w10:wrap type="tight" anchory="page"/>
              </v:shape>
            </w:pict>
          </mc:Fallback>
        </mc:AlternateContent>
      </w:r>
      <w:r w:rsidR="00C77F53">
        <w:t>[Project name]: Editorial</w:t>
      </w:r>
      <w:r w:rsidR="00AA23BA" w:rsidRPr="00EF4C5E">
        <w:t xml:space="preserve"> brief</w:t>
      </w:r>
    </w:p>
    <w:p w14:paraId="252477C1" w14:textId="2383CAEA" w:rsidR="007852A2" w:rsidRPr="00EF4C5E" w:rsidRDefault="00E832F5" w:rsidP="006228C3">
      <w:pPr>
        <w:pStyle w:val="Bhead"/>
      </w:pPr>
      <w:r>
        <w:t>Key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685"/>
      </w:tblGrid>
      <w:tr w:rsidR="001E64EA" w:rsidRPr="00EF4C5E" w14:paraId="107ECD94" w14:textId="77777777" w:rsidTr="001E64EA">
        <w:tc>
          <w:tcPr>
            <w:tcW w:w="2605" w:type="dxa"/>
          </w:tcPr>
          <w:p w14:paraId="0312F7F7" w14:textId="77777777" w:rsidR="007852A2" w:rsidRPr="00EF4C5E" w:rsidRDefault="007852A2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Title</w:t>
            </w:r>
          </w:p>
        </w:tc>
        <w:tc>
          <w:tcPr>
            <w:tcW w:w="5685" w:type="dxa"/>
          </w:tcPr>
          <w:p w14:paraId="09BF71D6" w14:textId="77777777" w:rsidR="007852A2" w:rsidRPr="00EF4C5E" w:rsidRDefault="007852A2">
            <w:pPr>
              <w:rPr>
                <w:rFonts w:ascii="Book Antiqua" w:hAnsi="Book Antiqua"/>
              </w:rPr>
            </w:pPr>
          </w:p>
        </w:tc>
      </w:tr>
      <w:tr w:rsidR="001E64EA" w:rsidRPr="00EF4C5E" w14:paraId="2050C795" w14:textId="77777777" w:rsidTr="001E64EA">
        <w:tc>
          <w:tcPr>
            <w:tcW w:w="2605" w:type="dxa"/>
          </w:tcPr>
          <w:p w14:paraId="0D9CA432" w14:textId="5605614A" w:rsidR="00DF5DA5" w:rsidRDefault="00DF5D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Author(s)</w:t>
            </w:r>
          </w:p>
        </w:tc>
        <w:tc>
          <w:tcPr>
            <w:tcW w:w="5685" w:type="dxa"/>
          </w:tcPr>
          <w:p w14:paraId="4D53BB99" w14:textId="77777777" w:rsidR="00DF5DA5" w:rsidRPr="00DF5DA5" w:rsidRDefault="00DF5DA5">
            <w:pPr>
              <w:rPr>
                <w:rFonts w:ascii="Book Antiqua" w:hAnsi="Book Antiqua"/>
              </w:rPr>
            </w:pPr>
          </w:p>
        </w:tc>
      </w:tr>
      <w:tr w:rsidR="001E64EA" w:rsidRPr="00EF4C5E" w14:paraId="193CB82E" w14:textId="77777777" w:rsidTr="001E64EA">
        <w:tc>
          <w:tcPr>
            <w:tcW w:w="2605" w:type="dxa"/>
          </w:tcPr>
          <w:p w14:paraId="5087571F" w14:textId="49726D0A" w:rsidR="00946286" w:rsidRDefault="0094628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Edition</w:t>
            </w:r>
          </w:p>
        </w:tc>
        <w:tc>
          <w:tcPr>
            <w:tcW w:w="5685" w:type="dxa"/>
          </w:tcPr>
          <w:p w14:paraId="732623EA" w14:textId="77777777" w:rsidR="00946286" w:rsidRPr="00DF5DA5" w:rsidRDefault="00946286">
            <w:pPr>
              <w:rPr>
                <w:rFonts w:ascii="Book Antiqua" w:hAnsi="Book Antiqua"/>
              </w:rPr>
            </w:pPr>
          </w:p>
        </w:tc>
      </w:tr>
      <w:tr w:rsidR="001E64EA" w:rsidRPr="00EF4C5E" w14:paraId="264F26E7" w14:textId="77777777" w:rsidTr="001E64EA">
        <w:tc>
          <w:tcPr>
            <w:tcW w:w="2605" w:type="dxa"/>
          </w:tcPr>
          <w:p w14:paraId="18B5C26F" w14:textId="45943306" w:rsidR="00E134F9" w:rsidRPr="00EF4C5E" w:rsidRDefault="00E134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ISBN</w:t>
            </w:r>
          </w:p>
        </w:tc>
        <w:tc>
          <w:tcPr>
            <w:tcW w:w="5685" w:type="dxa"/>
          </w:tcPr>
          <w:p w14:paraId="0FF0DCB1" w14:textId="6844B81E" w:rsidR="00E134F9" w:rsidRPr="00DF5DA5" w:rsidRDefault="00E134F9">
            <w:pPr>
              <w:rPr>
                <w:rFonts w:ascii="Book Antiqua" w:hAnsi="Book Antiqua"/>
              </w:rPr>
            </w:pPr>
          </w:p>
        </w:tc>
      </w:tr>
      <w:tr w:rsidR="001E64EA" w:rsidRPr="00EF4C5E" w14:paraId="0538356B" w14:textId="77777777" w:rsidTr="001E64EA">
        <w:tc>
          <w:tcPr>
            <w:tcW w:w="2605" w:type="dxa"/>
          </w:tcPr>
          <w:p w14:paraId="6BA15F06" w14:textId="77777777" w:rsidR="007852A2" w:rsidRPr="00EF4C5E" w:rsidRDefault="007852A2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Extent</w:t>
            </w:r>
          </w:p>
        </w:tc>
        <w:tc>
          <w:tcPr>
            <w:tcW w:w="5685" w:type="dxa"/>
          </w:tcPr>
          <w:p w14:paraId="28C769F2" w14:textId="0074ACDD" w:rsidR="007852A2" w:rsidRPr="00EF4C5E" w:rsidRDefault="00602C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pp</w:t>
            </w:r>
          </w:p>
        </w:tc>
      </w:tr>
      <w:tr w:rsidR="001E64EA" w:rsidRPr="00EF4C5E" w14:paraId="2A708D47" w14:textId="77777777" w:rsidTr="001E64EA">
        <w:tc>
          <w:tcPr>
            <w:tcW w:w="2605" w:type="dxa"/>
          </w:tcPr>
          <w:p w14:paraId="58660ECE" w14:textId="0E93729E" w:rsidR="007852A2" w:rsidRPr="00EF4C5E" w:rsidRDefault="00DF5D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artworks</w:t>
            </w:r>
          </w:p>
        </w:tc>
        <w:tc>
          <w:tcPr>
            <w:tcW w:w="5685" w:type="dxa"/>
          </w:tcPr>
          <w:p w14:paraId="5E52D2DF" w14:textId="0AE4029B" w:rsidR="007852A2" w:rsidRPr="00DF5DA5" w:rsidRDefault="007852A2" w:rsidP="00DF5DA5">
            <w:pPr>
              <w:rPr>
                <w:rFonts w:ascii="Book Antiqua" w:hAnsi="Book Antiqua"/>
              </w:rPr>
            </w:pPr>
          </w:p>
        </w:tc>
      </w:tr>
      <w:tr w:rsidR="001E64EA" w:rsidRPr="00EF4C5E" w14:paraId="4A65C199" w14:textId="77777777" w:rsidTr="001E64EA">
        <w:tc>
          <w:tcPr>
            <w:tcW w:w="2605" w:type="dxa"/>
          </w:tcPr>
          <w:p w14:paraId="3AE8B595" w14:textId="3A62903A" w:rsidR="007852A2" w:rsidRPr="00EF4C5E" w:rsidRDefault="00DF5D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photos</w:t>
            </w:r>
          </w:p>
        </w:tc>
        <w:tc>
          <w:tcPr>
            <w:tcW w:w="5685" w:type="dxa"/>
          </w:tcPr>
          <w:p w14:paraId="0C8AF856" w14:textId="77777777" w:rsidR="007852A2" w:rsidRPr="00EF4C5E" w:rsidRDefault="007852A2">
            <w:pPr>
              <w:rPr>
                <w:rFonts w:ascii="Book Antiqua" w:hAnsi="Book Antiqua"/>
              </w:rPr>
            </w:pPr>
          </w:p>
        </w:tc>
      </w:tr>
      <w:tr w:rsidR="001E64EA" w:rsidRPr="00EF4C5E" w14:paraId="1BBBBF24" w14:textId="77777777" w:rsidTr="001E64EA">
        <w:trPr>
          <w:trHeight w:val="269"/>
        </w:trPr>
        <w:tc>
          <w:tcPr>
            <w:tcW w:w="2605" w:type="dxa"/>
          </w:tcPr>
          <w:p w14:paraId="3FF7FBE7" w14:textId="0840D6BC" w:rsidR="007852A2" w:rsidRPr="00EF4C5E" w:rsidRDefault="00DF5D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Pr="00EF4C5E">
              <w:rPr>
                <w:rFonts w:ascii="Book Antiqua" w:hAnsi="Book Antiqua"/>
              </w:rPr>
              <w:t>eadline</w:t>
            </w:r>
          </w:p>
        </w:tc>
        <w:tc>
          <w:tcPr>
            <w:tcW w:w="5685" w:type="dxa"/>
          </w:tcPr>
          <w:p w14:paraId="2787B1C6" w14:textId="77777777" w:rsidR="007852A2" w:rsidRPr="00EF4C5E" w:rsidRDefault="007852A2">
            <w:pPr>
              <w:rPr>
                <w:rFonts w:ascii="Book Antiqua" w:hAnsi="Book Antiqua"/>
              </w:rPr>
            </w:pPr>
          </w:p>
        </w:tc>
      </w:tr>
    </w:tbl>
    <w:p w14:paraId="3A7A8F3D" w14:textId="0F21B9DF" w:rsidR="00DF5DA5" w:rsidRPr="00DF5DA5" w:rsidRDefault="00DF5DA5" w:rsidP="006228C3">
      <w:pPr>
        <w:pStyle w:val="Bhead"/>
        <w:rPr>
          <w:sz w:val="24"/>
          <w:szCs w:val="24"/>
        </w:rPr>
      </w:pPr>
      <w:r w:rsidRPr="00DF5DA5">
        <w:rPr>
          <w:sz w:val="24"/>
          <w:szCs w:val="24"/>
        </w:rPr>
        <w:t>Enclosed</w:t>
      </w:r>
      <w:r>
        <w:rPr>
          <w:sz w:val="24"/>
          <w:szCs w:val="24"/>
        </w:rPr>
        <w:t>:</w:t>
      </w:r>
      <w:bookmarkStart w:id="0" w:name="_GoBack"/>
      <w:bookmarkEnd w:id="0"/>
    </w:p>
    <w:p w14:paraId="0AD5DFB2" w14:textId="5F901237" w:rsidR="00DF5DA5" w:rsidRDefault="00DF5DA5" w:rsidP="00FB64BB">
      <w:pPr>
        <w:pStyle w:val="Bhead"/>
        <w:numPr>
          <w:ilvl w:val="0"/>
          <w:numId w:val="4"/>
        </w:numPr>
        <w:spacing w:before="0" w:after="0"/>
        <w:rPr>
          <w:b w:val="0"/>
          <w:sz w:val="24"/>
          <w:szCs w:val="24"/>
        </w:rPr>
      </w:pPr>
      <w:r w:rsidRPr="00DF5DA5">
        <w:rPr>
          <w:b w:val="0"/>
          <w:sz w:val="24"/>
          <w:szCs w:val="24"/>
        </w:rPr>
        <w:t xml:space="preserve">Manuscript – </w:t>
      </w:r>
      <w:r w:rsidR="00CE6DEE" w:rsidRPr="00CE6DEE">
        <w:rPr>
          <w:b w:val="0"/>
          <w:color w:val="FF0000"/>
          <w:sz w:val="24"/>
          <w:szCs w:val="24"/>
        </w:rPr>
        <w:t>xx</w:t>
      </w:r>
      <w:r w:rsidRPr="00DF5DA5">
        <w:rPr>
          <w:b w:val="0"/>
          <w:sz w:val="24"/>
          <w:szCs w:val="24"/>
        </w:rPr>
        <w:t xml:space="preserve"> chapters</w:t>
      </w:r>
    </w:p>
    <w:p w14:paraId="61341BF5" w14:textId="27216564" w:rsidR="00DF5DA5" w:rsidRPr="00DF5DA5" w:rsidRDefault="00DF5DA5" w:rsidP="00FB64BB">
      <w:pPr>
        <w:pStyle w:val="Bhead"/>
        <w:numPr>
          <w:ilvl w:val="0"/>
          <w:numId w:val="4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Artwork and photo logsheet</w:t>
      </w:r>
    </w:p>
    <w:p w14:paraId="2A915934" w14:textId="00FF678C" w:rsidR="00DF5DA5" w:rsidRPr="00FB64BB" w:rsidRDefault="00DF5DA5" w:rsidP="00FB64BB">
      <w:pPr>
        <w:pStyle w:val="Bhead"/>
        <w:numPr>
          <w:ilvl w:val="0"/>
          <w:numId w:val="4"/>
        </w:numPr>
        <w:spacing w:before="0" w:after="0"/>
        <w:rPr>
          <w:b w:val="0"/>
          <w:sz w:val="24"/>
          <w:szCs w:val="24"/>
        </w:rPr>
      </w:pPr>
      <w:r w:rsidRPr="00FB64BB">
        <w:rPr>
          <w:b w:val="0"/>
          <w:sz w:val="24"/>
          <w:szCs w:val="24"/>
        </w:rPr>
        <w:t>House style guide</w:t>
      </w:r>
    </w:p>
    <w:p w14:paraId="244187B1" w14:textId="20019318" w:rsidR="00DF5DA5" w:rsidRPr="00FB64BB" w:rsidRDefault="00FB64BB" w:rsidP="00FB64BB">
      <w:pPr>
        <w:pStyle w:val="Bhead"/>
        <w:numPr>
          <w:ilvl w:val="0"/>
          <w:numId w:val="4"/>
        </w:numPr>
        <w:spacing w:before="0" w:after="0"/>
        <w:rPr>
          <w:b w:val="0"/>
          <w:sz w:val="24"/>
          <w:szCs w:val="24"/>
        </w:rPr>
      </w:pPr>
      <w:r w:rsidRPr="00FB64BB">
        <w:rPr>
          <w:b w:val="0"/>
          <w:sz w:val="24"/>
          <w:szCs w:val="24"/>
        </w:rPr>
        <w:t>List of Design tags</w:t>
      </w:r>
    </w:p>
    <w:p w14:paraId="7C21B29D" w14:textId="7774BC1C" w:rsidR="00DF5DA5" w:rsidRPr="00DF5DA5" w:rsidRDefault="00DF5DA5" w:rsidP="00DF5DA5">
      <w:pPr>
        <w:pStyle w:val="Bhead"/>
        <w:rPr>
          <w:sz w:val="24"/>
          <w:szCs w:val="24"/>
        </w:rPr>
      </w:pPr>
      <w:r>
        <w:rPr>
          <w:sz w:val="24"/>
          <w:szCs w:val="24"/>
        </w:rPr>
        <w:t>Still to come</w:t>
      </w:r>
      <w:r w:rsidR="00FB64BB">
        <w:rPr>
          <w:sz w:val="24"/>
          <w:szCs w:val="24"/>
        </w:rPr>
        <w:t>:</w:t>
      </w:r>
    </w:p>
    <w:p w14:paraId="31D2B976" w14:textId="41F3CEB6" w:rsidR="00DF5DA5" w:rsidRPr="00FB64BB" w:rsidRDefault="00FB64BB" w:rsidP="00FB64BB">
      <w:pPr>
        <w:pStyle w:val="Bhead"/>
        <w:numPr>
          <w:ilvl w:val="0"/>
          <w:numId w:val="5"/>
        </w:numPr>
        <w:spacing w:before="0" w:after="0"/>
        <w:rPr>
          <w:b w:val="0"/>
          <w:sz w:val="24"/>
          <w:szCs w:val="24"/>
        </w:rPr>
      </w:pPr>
      <w:r w:rsidRPr="00FB64BB">
        <w:rPr>
          <w:b w:val="0"/>
          <w:sz w:val="24"/>
          <w:szCs w:val="24"/>
        </w:rPr>
        <w:t>Preliminary pages, including contents list</w:t>
      </w:r>
      <w:r w:rsidR="00CE6DEE">
        <w:rPr>
          <w:b w:val="0"/>
          <w:sz w:val="24"/>
          <w:szCs w:val="24"/>
        </w:rPr>
        <w:t xml:space="preserve"> – expected </w:t>
      </w:r>
      <w:r w:rsidR="00CE6DEE" w:rsidRPr="00CE6DEE">
        <w:rPr>
          <w:b w:val="0"/>
          <w:color w:val="FF0000"/>
          <w:sz w:val="24"/>
          <w:szCs w:val="24"/>
        </w:rPr>
        <w:t>xx</w:t>
      </w:r>
      <w:r w:rsidR="00CE6DEE">
        <w:rPr>
          <w:b w:val="0"/>
          <w:sz w:val="24"/>
          <w:szCs w:val="24"/>
        </w:rPr>
        <w:t>/</w:t>
      </w:r>
      <w:r w:rsidR="00CE6DEE" w:rsidRPr="00CE6DEE">
        <w:rPr>
          <w:b w:val="0"/>
          <w:color w:val="FF0000"/>
          <w:sz w:val="24"/>
          <w:szCs w:val="24"/>
        </w:rPr>
        <w:t>xx</w:t>
      </w:r>
      <w:r w:rsidR="00CE6DEE">
        <w:rPr>
          <w:b w:val="0"/>
          <w:sz w:val="24"/>
          <w:szCs w:val="24"/>
        </w:rPr>
        <w:t>/</w:t>
      </w:r>
      <w:r w:rsidR="00CE6DEE" w:rsidRPr="00CE6DEE">
        <w:rPr>
          <w:b w:val="0"/>
          <w:color w:val="FF0000"/>
          <w:sz w:val="24"/>
          <w:szCs w:val="24"/>
        </w:rPr>
        <w:t>xxxx</w:t>
      </w:r>
    </w:p>
    <w:p w14:paraId="31C72C53" w14:textId="7A6BEF57" w:rsidR="007852A2" w:rsidRPr="00EF4C5E" w:rsidRDefault="00E832F5" w:rsidP="006228C3">
      <w:pPr>
        <w:pStyle w:val="Bhead"/>
      </w:pPr>
      <w:r>
        <w:t>Title background</w:t>
      </w:r>
    </w:p>
    <w:p w14:paraId="2E0593EA" w14:textId="50F4E7D4" w:rsidR="00E832F5" w:rsidRPr="00CB0D06" w:rsidRDefault="00AB0499" w:rsidP="00E832F5">
      <w:pPr>
        <w:rPr>
          <w:rFonts w:ascii="Book Antiqua" w:hAnsi="Book Antiqua"/>
          <w:i/>
          <w:color w:val="FF0000"/>
          <w:lang w:val="en-US"/>
        </w:rPr>
      </w:pPr>
      <w:r w:rsidRPr="00CB0D06">
        <w:rPr>
          <w:rFonts w:ascii="Book Antiqua" w:hAnsi="Book Antiqua"/>
          <w:i/>
          <w:color w:val="FF0000"/>
          <w:lang w:val="en-US"/>
        </w:rPr>
        <w:t>We are publishing for the AQA GCSE Geography course, which is designed for students in the UK aged 14 to 16 years. This is a second edition title, but there have been extensive changes since the previous edition. We estimate about 40% of the material has changed during the curriculum change. For this reason, all content will be supplied in Word and all of it should be checked as new.</w:t>
      </w:r>
    </w:p>
    <w:p w14:paraId="3CCA1592" w14:textId="6FD566C5" w:rsidR="007852A2" w:rsidRPr="00EF4C5E" w:rsidRDefault="00E832F5" w:rsidP="006228C3">
      <w:pPr>
        <w:pStyle w:val="Bhead"/>
      </w:pPr>
      <w:r>
        <w:t>Editing tasks</w:t>
      </w:r>
    </w:p>
    <w:p w14:paraId="0C2067FD" w14:textId="531CE4BD" w:rsidR="00CB0D06" w:rsidRDefault="00CB0D06" w:rsidP="00E832F5">
      <w:pPr>
        <w:numPr>
          <w:ilvl w:val="0"/>
          <w:numId w:val="1"/>
        </w:numPr>
        <w:rPr>
          <w:rFonts w:ascii="Book Antiqua" w:hAnsi="Book Antiqua"/>
          <w:lang w:val="en-US"/>
        </w:rPr>
      </w:pPr>
      <w:r w:rsidRPr="00CB0D06">
        <w:rPr>
          <w:rFonts w:ascii="Book Antiqua" w:hAnsi="Book Antiqua"/>
          <w:lang w:val="en-US"/>
        </w:rPr>
        <w:t>Use the list of Design tags provide to tag all textual elements for the typesetter in red, enclosed in square brackets.</w:t>
      </w:r>
      <w:r>
        <w:rPr>
          <w:rFonts w:ascii="Book Antiqua" w:hAnsi="Book Antiqua"/>
          <w:lang w:val="en-US"/>
        </w:rPr>
        <w:t xml:space="preserve"> If you encounter any new styles not included in the list of Design tags, please create a sensible and clear tag name and add it to the list of tags, with a brief description of the item. Please return the updated Design tags list with the completed edit.</w:t>
      </w:r>
    </w:p>
    <w:p w14:paraId="7280B752" w14:textId="703C4CC2" w:rsidR="00CB0D06" w:rsidRPr="00CB0D06" w:rsidRDefault="00CB0D06" w:rsidP="00CB0D06">
      <w:pPr>
        <w:numPr>
          <w:ilvl w:val="0"/>
          <w:numId w:val="1"/>
        </w:numPr>
        <w:rPr>
          <w:rFonts w:ascii="Book Antiqua" w:hAnsi="Book Antiqua"/>
          <w:iCs/>
        </w:rPr>
      </w:pPr>
      <w:r w:rsidRPr="00CB0D06">
        <w:rPr>
          <w:rFonts w:ascii="Book Antiqua" w:hAnsi="Book Antiqua"/>
          <w:iCs/>
        </w:rPr>
        <w:t>Resolve issues caused by flawed gram</w:t>
      </w:r>
      <w:r>
        <w:rPr>
          <w:rFonts w:ascii="Book Antiqua" w:hAnsi="Book Antiqua"/>
          <w:iCs/>
        </w:rPr>
        <w:t>mar, syntax, sentence structure</w:t>
      </w:r>
      <w:r w:rsidRPr="00CB0D06">
        <w:rPr>
          <w:rFonts w:ascii="Book Antiqua" w:hAnsi="Book Antiqua"/>
          <w:iCs/>
        </w:rPr>
        <w:t xml:space="preserve"> and punctuation.</w:t>
      </w:r>
    </w:p>
    <w:p w14:paraId="7A050C2A" w14:textId="0B33CD24" w:rsidR="00CB0D06" w:rsidRDefault="00CB0D06" w:rsidP="00CB0D06">
      <w:pPr>
        <w:numPr>
          <w:ilvl w:val="0"/>
          <w:numId w:val="1"/>
        </w:numPr>
        <w:rPr>
          <w:rFonts w:ascii="Book Antiqua" w:hAnsi="Book Antiqua"/>
          <w:iCs/>
        </w:rPr>
      </w:pPr>
      <w:r w:rsidRPr="00CB0D06">
        <w:rPr>
          <w:rFonts w:ascii="Book Antiqua" w:hAnsi="Book Antiqua"/>
          <w:iCs/>
        </w:rPr>
        <w:t>Correct stylistic errors and impose editorial cons</w:t>
      </w:r>
      <w:r>
        <w:rPr>
          <w:rFonts w:ascii="Book Antiqua" w:hAnsi="Book Antiqua"/>
          <w:iCs/>
        </w:rPr>
        <w:t>istency (referring to the h</w:t>
      </w:r>
      <w:r w:rsidRPr="00CB0D06">
        <w:rPr>
          <w:rFonts w:ascii="Book Antiqua" w:hAnsi="Book Antiqua"/>
          <w:iCs/>
        </w:rPr>
        <w:t xml:space="preserve">ouse style guide). </w:t>
      </w:r>
    </w:p>
    <w:p w14:paraId="6BDB7E36" w14:textId="48ACA920" w:rsidR="00CB0D06" w:rsidRPr="00CB0D06" w:rsidRDefault="00CB0D06" w:rsidP="00CB0D06">
      <w:pPr>
        <w:numPr>
          <w:ilvl w:val="0"/>
          <w:numId w:val="1"/>
        </w:num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Check spellings; they should be British English, using</w:t>
      </w:r>
      <w:r w:rsidRPr="00CB0D06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>‘</w:t>
      </w:r>
      <w:r w:rsidRPr="00CB0D06">
        <w:rPr>
          <w:rFonts w:ascii="Book Antiqua" w:hAnsi="Book Antiqua"/>
          <w:iCs/>
        </w:rPr>
        <w:t>-ise</w:t>
      </w:r>
      <w:r>
        <w:rPr>
          <w:rFonts w:ascii="Book Antiqua" w:hAnsi="Book Antiqua"/>
          <w:iCs/>
        </w:rPr>
        <w:t>’</w:t>
      </w:r>
      <w:r w:rsidRPr="00CB0D06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>endings throughout</w:t>
      </w:r>
      <w:r w:rsidRPr="00CB0D06">
        <w:rPr>
          <w:rFonts w:ascii="Book Antiqua" w:hAnsi="Book Antiqua"/>
          <w:iCs/>
        </w:rPr>
        <w:t>.</w:t>
      </w:r>
    </w:p>
    <w:p w14:paraId="5E85DDAB" w14:textId="77777777" w:rsidR="00CB0D06" w:rsidRPr="00CB0D06" w:rsidRDefault="00CB0D06" w:rsidP="00CB0D06">
      <w:pPr>
        <w:numPr>
          <w:ilvl w:val="0"/>
          <w:numId w:val="1"/>
        </w:numPr>
        <w:rPr>
          <w:rFonts w:ascii="Book Antiqua" w:hAnsi="Book Antiqua"/>
          <w:iCs/>
        </w:rPr>
      </w:pPr>
      <w:r w:rsidRPr="00CB0D06">
        <w:rPr>
          <w:rFonts w:ascii="Book Antiqua" w:hAnsi="Book Antiqua"/>
          <w:iCs/>
        </w:rPr>
        <w:t xml:space="preserve">Check the consistency of the layout and the use of features in the text. </w:t>
      </w:r>
    </w:p>
    <w:p w14:paraId="5095D34B" w14:textId="77777777" w:rsidR="00CB0D06" w:rsidRPr="00CB0D06" w:rsidRDefault="00CB0D06" w:rsidP="00CB0D06">
      <w:pPr>
        <w:numPr>
          <w:ilvl w:val="0"/>
          <w:numId w:val="1"/>
        </w:numPr>
        <w:rPr>
          <w:rFonts w:ascii="Book Antiqua" w:hAnsi="Book Antiqua"/>
          <w:iCs/>
        </w:rPr>
      </w:pPr>
      <w:r w:rsidRPr="00CB0D06">
        <w:rPr>
          <w:rFonts w:ascii="Book Antiqua" w:hAnsi="Book Antiqua"/>
          <w:iCs/>
        </w:rPr>
        <w:lastRenderedPageBreak/>
        <w:t>Check heading levels carefully, ensuring heading levels are consistent and logical throughout.</w:t>
      </w:r>
    </w:p>
    <w:p w14:paraId="0ECB9F3B" w14:textId="2DCA8F1F" w:rsidR="006228C3" w:rsidRPr="00CB0D06" w:rsidRDefault="00CB0D06" w:rsidP="007852A2">
      <w:pPr>
        <w:numPr>
          <w:ilvl w:val="0"/>
          <w:numId w:val="1"/>
        </w:numPr>
        <w:rPr>
          <w:rFonts w:ascii="Book Antiqua" w:hAnsi="Book Antiqua"/>
          <w:iCs/>
        </w:rPr>
      </w:pPr>
      <w:r w:rsidRPr="00CB0D06">
        <w:rPr>
          <w:rFonts w:ascii="Book Antiqua" w:hAnsi="Book Antiqua"/>
          <w:iCs/>
        </w:rPr>
        <w:t>Ensure that chapters, exercises</w:t>
      </w:r>
      <w:r w:rsidRPr="00CB0D06">
        <w:rPr>
          <w:rFonts w:ascii="Book Antiqua" w:hAnsi="Book Antiqua"/>
          <w:iCs/>
        </w:rPr>
        <w:t>,</w:t>
      </w:r>
      <w:r w:rsidRPr="00CB0D06">
        <w:rPr>
          <w:rFonts w:ascii="Book Antiqua" w:hAnsi="Book Antiqua"/>
          <w:iCs/>
        </w:rPr>
        <w:t xml:space="preserve"> questions</w:t>
      </w:r>
      <w:r w:rsidRPr="00CB0D06">
        <w:rPr>
          <w:rFonts w:ascii="Book Antiqua" w:hAnsi="Book Antiqua"/>
          <w:iCs/>
        </w:rPr>
        <w:t xml:space="preserve"> and numbered lists</w:t>
      </w:r>
      <w:r>
        <w:rPr>
          <w:rFonts w:ascii="Book Antiqua" w:hAnsi="Book Antiqua"/>
          <w:iCs/>
        </w:rPr>
        <w:t xml:space="preserve"> are appropriately labelled and </w:t>
      </w:r>
      <w:r w:rsidRPr="00CB0D06">
        <w:rPr>
          <w:rFonts w:ascii="Book Antiqua" w:hAnsi="Book Antiqua"/>
          <w:iCs/>
        </w:rPr>
        <w:t>numbered</w:t>
      </w:r>
      <w:r>
        <w:rPr>
          <w:rFonts w:ascii="Book Antiqua" w:hAnsi="Book Antiqua"/>
          <w:iCs/>
        </w:rPr>
        <w:t xml:space="preserve"> </w:t>
      </w:r>
      <w:r w:rsidRPr="00CB0D06">
        <w:rPr>
          <w:rFonts w:ascii="Book Antiqua" w:hAnsi="Book Antiqua"/>
          <w:iCs/>
        </w:rPr>
        <w:t>correctly.</w:t>
      </w:r>
    </w:p>
    <w:p w14:paraId="60BEB9E7" w14:textId="3B2501B2" w:rsidR="007852A2" w:rsidRPr="00EF4C5E" w:rsidRDefault="00E832F5" w:rsidP="006228C3">
      <w:pPr>
        <w:pStyle w:val="Bhead"/>
      </w:pPr>
      <w:r>
        <w:t>Known issues</w:t>
      </w:r>
    </w:p>
    <w:p w14:paraId="62E180C8" w14:textId="4192747D" w:rsidR="00E832F5" w:rsidRPr="00CB0D06" w:rsidRDefault="00CB0D06" w:rsidP="00CB0D06">
      <w:pPr>
        <w:numPr>
          <w:ilvl w:val="0"/>
          <w:numId w:val="1"/>
        </w:numPr>
        <w:rPr>
          <w:rFonts w:ascii="Book Antiqua" w:hAnsi="Book Antiqua"/>
          <w:i/>
          <w:color w:val="FF0000"/>
        </w:rPr>
      </w:pPr>
      <w:r w:rsidRPr="00CB0D06">
        <w:rPr>
          <w:rFonts w:ascii="Book Antiqua" w:hAnsi="Book Antiqua"/>
          <w:i/>
          <w:color w:val="FF0000"/>
          <w:lang w:val="en-US"/>
        </w:rPr>
        <w:t xml:space="preserve">The author has </w:t>
      </w:r>
      <w:r w:rsidRPr="00CB0D06">
        <w:rPr>
          <w:rFonts w:ascii="Book Antiqua" w:hAnsi="Book Antiqua"/>
          <w:i/>
          <w:color w:val="FF0000"/>
        </w:rPr>
        <w:t>used initial capital letters in headings, when the series style calls for sentence case. Please amend the headings throughout the manuscript.</w:t>
      </w:r>
    </w:p>
    <w:p w14:paraId="22B3475A" w14:textId="555052DF" w:rsidR="007852A2" w:rsidRPr="00EF4C5E" w:rsidRDefault="00E832F5" w:rsidP="006228C3">
      <w:pPr>
        <w:pStyle w:val="Bhead"/>
      </w:pPr>
      <w:r>
        <w:t>Query resolution</w:t>
      </w:r>
    </w:p>
    <w:p w14:paraId="00166F59" w14:textId="4654228F" w:rsidR="00E832F5" w:rsidRPr="00C77F53" w:rsidRDefault="00C77F53" w:rsidP="00473DF0">
      <w:pPr>
        <w:pStyle w:val="Bhead"/>
        <w:spacing w:before="0" w:after="0"/>
        <w:rPr>
          <w:b w:val="0"/>
          <w:color w:val="FF0000"/>
          <w:sz w:val="24"/>
          <w:szCs w:val="24"/>
        </w:rPr>
      </w:pPr>
      <w:r w:rsidRPr="00C77F53">
        <w:rPr>
          <w:b w:val="0"/>
          <w:color w:val="FF0000"/>
          <w:sz w:val="24"/>
          <w:szCs w:val="24"/>
        </w:rPr>
        <w:t>[</w:t>
      </w:r>
      <w:r w:rsidR="00E832F5" w:rsidRPr="00C77F53">
        <w:rPr>
          <w:b w:val="0"/>
          <w:color w:val="FF0000"/>
          <w:sz w:val="24"/>
          <w:szCs w:val="24"/>
        </w:rPr>
        <w:t>Delete as appropriate:</w:t>
      </w:r>
      <w:r w:rsidRPr="00C77F53">
        <w:rPr>
          <w:b w:val="0"/>
          <w:color w:val="FF0000"/>
          <w:sz w:val="24"/>
          <w:szCs w:val="24"/>
        </w:rPr>
        <w:t>]</w:t>
      </w:r>
    </w:p>
    <w:p w14:paraId="609FE665" w14:textId="132029BC" w:rsidR="00E832F5" w:rsidRPr="00473DF0" w:rsidRDefault="00C77F53" w:rsidP="00473DF0">
      <w:pPr>
        <w:pStyle w:val="Bhead"/>
        <w:numPr>
          <w:ilvl w:val="0"/>
          <w:numId w:val="2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s</w:t>
      </w:r>
      <w:r w:rsidR="00E832F5" w:rsidRPr="00473DF0">
        <w:rPr>
          <w:b w:val="0"/>
          <w:sz w:val="24"/>
          <w:szCs w:val="24"/>
        </w:rPr>
        <w:t xml:space="preserve">end </w:t>
      </w:r>
      <w:r w:rsidR="00473DF0">
        <w:rPr>
          <w:b w:val="0"/>
          <w:color w:val="FF0000"/>
          <w:sz w:val="24"/>
          <w:szCs w:val="24"/>
        </w:rPr>
        <w:t>me</w:t>
      </w:r>
      <w:r w:rsidR="00E832F5" w:rsidRPr="00473DF0">
        <w:rPr>
          <w:b w:val="0"/>
          <w:color w:val="FF0000"/>
          <w:sz w:val="24"/>
          <w:szCs w:val="24"/>
        </w:rPr>
        <w:t xml:space="preserve">/the author </w:t>
      </w:r>
      <w:r w:rsidR="00E832F5" w:rsidRPr="00473DF0">
        <w:rPr>
          <w:b w:val="0"/>
          <w:sz w:val="24"/>
          <w:szCs w:val="24"/>
        </w:rPr>
        <w:t>queries as and when they arise.</w:t>
      </w:r>
    </w:p>
    <w:p w14:paraId="7156AD72" w14:textId="4DADB5A0" w:rsidR="00E832F5" w:rsidRPr="00473DF0" w:rsidRDefault="00C77F53" w:rsidP="00473DF0">
      <w:pPr>
        <w:pStyle w:val="Bhead"/>
        <w:numPr>
          <w:ilvl w:val="0"/>
          <w:numId w:val="2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</w:t>
      </w:r>
      <w:r w:rsidRPr="00473DF0">
        <w:rPr>
          <w:b w:val="0"/>
          <w:sz w:val="24"/>
          <w:szCs w:val="24"/>
        </w:rPr>
        <w:t xml:space="preserve"> </w:t>
      </w:r>
      <w:r w:rsidR="00E832F5" w:rsidRPr="00473DF0">
        <w:rPr>
          <w:b w:val="0"/>
          <w:sz w:val="24"/>
          <w:szCs w:val="24"/>
        </w:rPr>
        <w:t xml:space="preserve">send </w:t>
      </w:r>
      <w:r w:rsidR="00473DF0">
        <w:rPr>
          <w:b w:val="0"/>
          <w:color w:val="FF0000"/>
          <w:sz w:val="24"/>
          <w:szCs w:val="24"/>
        </w:rPr>
        <w:t>me</w:t>
      </w:r>
      <w:r w:rsidR="00E832F5" w:rsidRPr="00473DF0">
        <w:rPr>
          <w:b w:val="0"/>
          <w:color w:val="FF0000"/>
          <w:sz w:val="24"/>
          <w:szCs w:val="24"/>
        </w:rPr>
        <w:t xml:space="preserve">/the author </w:t>
      </w:r>
      <w:r w:rsidR="00E832F5" w:rsidRPr="00473DF0">
        <w:rPr>
          <w:b w:val="0"/>
          <w:sz w:val="24"/>
          <w:szCs w:val="24"/>
        </w:rPr>
        <w:t>queries at specific intervals, e.g. halfway through or by a specific date.</w:t>
      </w:r>
    </w:p>
    <w:p w14:paraId="2548D8D0" w14:textId="79011444" w:rsidR="00E832F5" w:rsidRPr="00473DF0" w:rsidRDefault="00C77F53" w:rsidP="00473DF0">
      <w:pPr>
        <w:pStyle w:val="Bhead"/>
        <w:numPr>
          <w:ilvl w:val="0"/>
          <w:numId w:val="2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</w:t>
      </w:r>
      <w:r w:rsidRPr="00473DF0">
        <w:rPr>
          <w:b w:val="0"/>
          <w:sz w:val="24"/>
          <w:szCs w:val="24"/>
        </w:rPr>
        <w:t xml:space="preserve"> </w:t>
      </w:r>
      <w:r w:rsidR="00E832F5" w:rsidRPr="00473DF0">
        <w:rPr>
          <w:b w:val="0"/>
          <w:sz w:val="24"/>
          <w:szCs w:val="24"/>
        </w:rPr>
        <w:t xml:space="preserve">hold on to all queries until the end of the edit and send them to </w:t>
      </w:r>
      <w:r w:rsidR="00473DF0">
        <w:rPr>
          <w:b w:val="0"/>
          <w:sz w:val="24"/>
          <w:szCs w:val="24"/>
        </w:rPr>
        <w:t>me</w:t>
      </w:r>
      <w:r w:rsidR="00E832F5" w:rsidRPr="00473DF0">
        <w:rPr>
          <w:b w:val="0"/>
          <w:sz w:val="24"/>
          <w:szCs w:val="24"/>
        </w:rPr>
        <w:t xml:space="preserve"> as comments on the Word manuscript</w:t>
      </w:r>
      <w:r>
        <w:rPr>
          <w:b w:val="0"/>
          <w:sz w:val="24"/>
          <w:szCs w:val="24"/>
        </w:rPr>
        <w:t>.</w:t>
      </w:r>
    </w:p>
    <w:p w14:paraId="76B27AB3" w14:textId="391BC27D" w:rsidR="00F4335E" w:rsidRPr="00473DF0" w:rsidRDefault="00C77F53" w:rsidP="00473DF0">
      <w:pPr>
        <w:pStyle w:val="Bhead"/>
        <w:numPr>
          <w:ilvl w:val="0"/>
          <w:numId w:val="2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</w:t>
      </w:r>
      <w:r w:rsidRPr="00473DF0">
        <w:rPr>
          <w:b w:val="0"/>
          <w:sz w:val="24"/>
          <w:szCs w:val="24"/>
        </w:rPr>
        <w:t xml:space="preserve"> </w:t>
      </w:r>
      <w:r w:rsidR="00E832F5" w:rsidRPr="00473DF0">
        <w:rPr>
          <w:b w:val="0"/>
          <w:sz w:val="24"/>
          <w:szCs w:val="24"/>
        </w:rPr>
        <w:t xml:space="preserve">hold on to all queries until the end of the edit and send them to </w:t>
      </w:r>
      <w:r w:rsidR="00473DF0">
        <w:rPr>
          <w:b w:val="0"/>
          <w:sz w:val="24"/>
          <w:szCs w:val="24"/>
        </w:rPr>
        <w:t>me in</w:t>
      </w:r>
      <w:r w:rsidR="00E832F5" w:rsidRPr="00473DF0">
        <w:rPr>
          <w:b w:val="0"/>
          <w:sz w:val="24"/>
          <w:szCs w:val="24"/>
        </w:rPr>
        <w:t xml:space="preserve"> one</w:t>
      </w:r>
      <w:r w:rsidR="00473DF0">
        <w:rPr>
          <w:b w:val="0"/>
          <w:sz w:val="24"/>
          <w:szCs w:val="24"/>
        </w:rPr>
        <w:t xml:space="preserve"> separate</w:t>
      </w:r>
      <w:r w:rsidR="00E832F5" w:rsidRPr="00473DF0">
        <w:rPr>
          <w:b w:val="0"/>
          <w:sz w:val="24"/>
          <w:szCs w:val="24"/>
        </w:rPr>
        <w:t xml:space="preserve"> list.</w:t>
      </w:r>
    </w:p>
    <w:p w14:paraId="0BEBCDF9" w14:textId="52A50580" w:rsidR="007852A2" w:rsidRDefault="007852A2" w:rsidP="006228C3">
      <w:pPr>
        <w:pStyle w:val="Bhead"/>
      </w:pPr>
      <w:r w:rsidRPr="00EF4C5E">
        <w:t>Payments proc</w:t>
      </w:r>
      <w:r w:rsidR="00DA183D">
        <w:t>edure</w:t>
      </w:r>
    </w:p>
    <w:p w14:paraId="179AD66C" w14:textId="1D197CE0" w:rsidR="00DA183D" w:rsidRPr="00C77F53" w:rsidRDefault="00C77F53" w:rsidP="00DA183D">
      <w:pPr>
        <w:pStyle w:val="Bhead"/>
        <w:spacing w:before="0" w:after="0"/>
        <w:rPr>
          <w:b w:val="0"/>
          <w:color w:val="FF0000"/>
          <w:sz w:val="24"/>
          <w:szCs w:val="24"/>
        </w:rPr>
      </w:pPr>
      <w:r w:rsidRPr="00C77F53">
        <w:rPr>
          <w:b w:val="0"/>
          <w:color w:val="FF0000"/>
          <w:sz w:val="24"/>
          <w:szCs w:val="24"/>
        </w:rPr>
        <w:t>[</w:t>
      </w:r>
      <w:r w:rsidR="00DA183D" w:rsidRPr="00C77F53">
        <w:rPr>
          <w:b w:val="0"/>
          <w:color w:val="FF0000"/>
          <w:sz w:val="24"/>
          <w:szCs w:val="24"/>
        </w:rPr>
        <w:t>Delete as appropriate:</w:t>
      </w:r>
      <w:r w:rsidRPr="00C77F53">
        <w:rPr>
          <w:b w:val="0"/>
          <w:color w:val="FF0000"/>
          <w:sz w:val="24"/>
          <w:szCs w:val="24"/>
        </w:rPr>
        <w:t>]</w:t>
      </w:r>
    </w:p>
    <w:p w14:paraId="0148B874" w14:textId="27A470A4" w:rsidR="00DA183D" w:rsidRDefault="00DA183D" w:rsidP="00DA183D">
      <w:pPr>
        <w:pStyle w:val="Bhead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 your invoice, please include: the company address (</w:t>
      </w:r>
      <w:r w:rsidRPr="00DA183D">
        <w:rPr>
          <w:b w:val="0"/>
          <w:color w:val="FF0000"/>
          <w:sz w:val="24"/>
          <w:szCs w:val="24"/>
        </w:rPr>
        <w:t>add here</w:t>
      </w:r>
      <w:r>
        <w:rPr>
          <w:b w:val="0"/>
          <w:sz w:val="24"/>
          <w:szCs w:val="24"/>
        </w:rPr>
        <w:t>), the contact name (</w:t>
      </w:r>
      <w:r w:rsidRPr="00DA183D">
        <w:rPr>
          <w:b w:val="0"/>
          <w:color w:val="FF0000"/>
          <w:sz w:val="24"/>
          <w:szCs w:val="24"/>
        </w:rPr>
        <w:t>add here</w:t>
      </w:r>
      <w:r>
        <w:rPr>
          <w:b w:val="0"/>
          <w:sz w:val="24"/>
          <w:szCs w:val="24"/>
        </w:rPr>
        <w:t>), the purchase order number (</w:t>
      </w:r>
      <w:r w:rsidRPr="00DA183D">
        <w:rPr>
          <w:b w:val="0"/>
          <w:color w:val="FF0000"/>
          <w:sz w:val="24"/>
          <w:szCs w:val="24"/>
        </w:rPr>
        <w:t>add here if available</w:t>
      </w:r>
      <w:r>
        <w:rPr>
          <w:b w:val="0"/>
          <w:sz w:val="24"/>
          <w:szCs w:val="24"/>
        </w:rPr>
        <w:t>).</w:t>
      </w:r>
    </w:p>
    <w:p w14:paraId="0D26E178" w14:textId="77777777" w:rsidR="00DA183D" w:rsidRDefault="00DA183D" w:rsidP="00DA183D">
      <w:pPr>
        <w:pStyle w:val="Bhead"/>
        <w:spacing w:before="0" w:after="0"/>
        <w:rPr>
          <w:b w:val="0"/>
          <w:sz w:val="24"/>
          <w:szCs w:val="24"/>
        </w:rPr>
      </w:pPr>
    </w:p>
    <w:p w14:paraId="1F2D481A" w14:textId="33C8D483" w:rsidR="00DA183D" w:rsidRDefault="00DA183D" w:rsidP="00DA183D">
      <w:pPr>
        <w:pStyle w:val="Bhead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Send your invoice to </w:t>
      </w:r>
      <w:r w:rsidRPr="00DA183D">
        <w:rPr>
          <w:b w:val="0"/>
          <w:color w:val="FF0000"/>
          <w:sz w:val="24"/>
          <w:szCs w:val="24"/>
        </w:rPr>
        <w:t>[email address]</w:t>
      </w:r>
      <w:r w:rsidR="00C77F53">
        <w:rPr>
          <w:b w:val="0"/>
          <w:sz w:val="24"/>
          <w:szCs w:val="24"/>
        </w:rPr>
        <w:t xml:space="preserve"> and copy</w:t>
      </w:r>
      <w:r>
        <w:rPr>
          <w:b w:val="0"/>
          <w:sz w:val="24"/>
          <w:szCs w:val="24"/>
        </w:rPr>
        <w:t xml:space="preserve"> me in, as well as </w:t>
      </w:r>
      <w:r w:rsidRPr="00DA183D">
        <w:rPr>
          <w:b w:val="0"/>
          <w:color w:val="FF0000"/>
          <w:sz w:val="24"/>
          <w:szCs w:val="24"/>
        </w:rPr>
        <w:t>[contact name]</w:t>
      </w:r>
      <w:r>
        <w:rPr>
          <w:b w:val="0"/>
          <w:sz w:val="24"/>
          <w:szCs w:val="24"/>
        </w:rPr>
        <w:t>.</w:t>
      </w:r>
    </w:p>
    <w:p w14:paraId="6A821852" w14:textId="77777777" w:rsidR="00DA183D" w:rsidRDefault="00DA183D" w:rsidP="00DA183D">
      <w:pPr>
        <w:pStyle w:val="Bhead"/>
        <w:spacing w:before="0" w:after="0"/>
        <w:rPr>
          <w:b w:val="0"/>
          <w:sz w:val="24"/>
          <w:szCs w:val="24"/>
        </w:rPr>
      </w:pPr>
    </w:p>
    <w:p w14:paraId="1BEBEC57" w14:textId="44D68452" w:rsidR="00DA183D" w:rsidRPr="00DA183D" w:rsidRDefault="00DA183D" w:rsidP="00DA183D">
      <w:pPr>
        <w:pStyle w:val="Bhead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invoice when the work is completed. Your invoice will be paid within </w:t>
      </w:r>
      <w:r w:rsidRPr="00DA183D">
        <w:rPr>
          <w:b w:val="0"/>
          <w:color w:val="FF0000"/>
          <w:sz w:val="24"/>
          <w:szCs w:val="24"/>
        </w:rPr>
        <w:t>30</w:t>
      </w:r>
      <w:r>
        <w:rPr>
          <w:b w:val="0"/>
          <w:sz w:val="24"/>
          <w:szCs w:val="24"/>
        </w:rPr>
        <w:t xml:space="preserve"> days of the invoice date.</w:t>
      </w:r>
    </w:p>
    <w:p w14:paraId="62BE2BC5" w14:textId="5130E6F2" w:rsidR="007852A2" w:rsidRPr="00EF4C5E" w:rsidRDefault="00602C5D">
      <w:pPr>
        <w:rPr>
          <w:rFonts w:ascii="Book Antiqua" w:hAnsi="Book Antiqua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A5C2" wp14:editId="1B95610D">
                <wp:simplePos x="0" y="0"/>
                <wp:positionH relativeFrom="column">
                  <wp:posOffset>4976495</wp:posOffset>
                </wp:positionH>
                <wp:positionV relativeFrom="page">
                  <wp:posOffset>9076690</wp:posOffset>
                </wp:positionV>
                <wp:extent cx="1636395" cy="1663700"/>
                <wp:effectExtent l="37148" t="13652" r="26352" b="26353"/>
                <wp:wrapTight wrapText="bothSides">
                  <wp:wrapPolygon edited="0">
                    <wp:start x="21780" y="20623"/>
                    <wp:lineTo x="5687" y="4134"/>
                    <wp:lineTo x="5352" y="-482"/>
                    <wp:lineTo x="-13" y="-482"/>
                    <wp:lineTo x="-13" y="21612"/>
                    <wp:lineTo x="21780" y="21612"/>
                    <wp:lineTo x="21780" y="20623"/>
                  </wp:wrapPolygon>
                </wp:wrapTight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6395" cy="1663700"/>
                        </a:xfrm>
                        <a:prstGeom prst="rtTriangle">
                          <a:avLst/>
                        </a:prstGeom>
                        <a:solidFill>
                          <a:srgbClr val="9FCDEC"/>
                        </a:solidFill>
                        <a:ln>
                          <a:solidFill>
                            <a:srgbClr val="9FCD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CCC5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391.85pt;margin-top:714.7pt;width:128.85pt;height:13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" fillcolor="#9fcdec" strokecolor="#9fcdec" strokeweight="1pt">
                <w10:wrap type="tight" anchory="page"/>
              </v:shape>
            </w:pict>
          </mc:Fallback>
        </mc:AlternateContent>
      </w:r>
    </w:p>
    <w:sectPr w:rsidR="007852A2" w:rsidRPr="00EF4C5E" w:rsidSect="00602C5D">
      <w:footerReference w:type="even" r:id="rId7"/>
      <w:footerReference w:type="defaul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69720" w14:textId="77777777" w:rsidR="009B6104" w:rsidRDefault="009B6104" w:rsidP="008843F0">
      <w:r>
        <w:separator/>
      </w:r>
    </w:p>
  </w:endnote>
  <w:endnote w:type="continuationSeparator" w:id="0">
    <w:p w14:paraId="399A93A6" w14:textId="77777777" w:rsidR="009B6104" w:rsidRDefault="009B6104" w:rsidP="0088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EB06" w14:textId="77777777" w:rsidR="008843F0" w:rsidRDefault="008843F0" w:rsidP="00DB7F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0F462" w14:textId="77777777" w:rsidR="008843F0" w:rsidRDefault="008843F0" w:rsidP="008843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3D04" w14:textId="77777777" w:rsidR="008843F0" w:rsidRPr="00E30A77" w:rsidRDefault="008843F0" w:rsidP="00DB7FAC">
    <w:pPr>
      <w:pStyle w:val="Footer"/>
      <w:framePr w:wrap="none" w:vAnchor="text" w:hAnchor="margin" w:xAlign="right" w:y="1"/>
      <w:rPr>
        <w:rStyle w:val="PageNumber"/>
        <w:rFonts w:ascii="Book Antiqua" w:hAnsi="Book Antiqua"/>
        <w:sz w:val="20"/>
        <w:szCs w:val="20"/>
      </w:rPr>
    </w:pPr>
    <w:r w:rsidRPr="00E30A77">
      <w:rPr>
        <w:rStyle w:val="PageNumber"/>
        <w:rFonts w:ascii="Book Antiqua" w:hAnsi="Book Antiqua"/>
        <w:sz w:val="20"/>
        <w:szCs w:val="20"/>
      </w:rPr>
      <w:fldChar w:fldCharType="begin"/>
    </w:r>
    <w:r w:rsidRPr="00E30A77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E30A77">
      <w:rPr>
        <w:rStyle w:val="PageNumber"/>
        <w:rFonts w:ascii="Book Antiqua" w:hAnsi="Book Antiqua"/>
        <w:sz w:val="20"/>
        <w:szCs w:val="20"/>
      </w:rPr>
      <w:fldChar w:fldCharType="separate"/>
    </w:r>
    <w:r w:rsidR="009B6104">
      <w:rPr>
        <w:rStyle w:val="PageNumber"/>
        <w:rFonts w:ascii="Book Antiqua" w:hAnsi="Book Antiqua"/>
        <w:noProof/>
        <w:sz w:val="20"/>
        <w:szCs w:val="20"/>
      </w:rPr>
      <w:t>1</w:t>
    </w:r>
    <w:r w:rsidRPr="00E30A77">
      <w:rPr>
        <w:rStyle w:val="PageNumber"/>
        <w:rFonts w:ascii="Book Antiqua" w:hAnsi="Book Antiqua"/>
        <w:sz w:val="20"/>
        <w:szCs w:val="20"/>
      </w:rPr>
      <w:fldChar w:fldCharType="end"/>
    </w:r>
  </w:p>
  <w:p w14:paraId="770BD440" w14:textId="01A4FA23" w:rsidR="00E30A77" w:rsidRDefault="00C77F53" w:rsidP="00E30A77">
    <w:pPr>
      <w:jc w:val="center"/>
      <w:rPr>
        <w:rFonts w:ascii="Book Antiqua" w:hAnsi="Book Antiqua" w:cs="Arial"/>
        <w:b/>
        <w:color w:val="C92371"/>
        <w:sz w:val="20"/>
        <w:szCs w:val="20"/>
      </w:rPr>
    </w:pPr>
    <w:r>
      <w:rPr>
        <w:rFonts w:ascii="Book Antiqua" w:hAnsi="Book Antiqua" w:cs="Arial"/>
        <w:b/>
        <w:color w:val="C92371"/>
        <w:sz w:val="20"/>
        <w:szCs w:val="20"/>
      </w:rPr>
      <w:t>[Project name]</w:t>
    </w:r>
    <w:r w:rsidR="00E30A77" w:rsidRPr="00E30A77">
      <w:rPr>
        <w:rFonts w:ascii="Book Antiqua" w:hAnsi="Book Antiqua" w:cs="Arial"/>
        <w:b/>
        <w:color w:val="C92371"/>
        <w:sz w:val="20"/>
        <w:szCs w:val="20"/>
      </w:rPr>
      <w:t xml:space="preserve">, </w:t>
    </w:r>
    <w:r w:rsidR="00DA183D">
      <w:rPr>
        <w:rFonts w:ascii="Book Antiqua" w:hAnsi="Book Antiqua" w:cs="Arial"/>
        <w:b/>
        <w:color w:val="C92371"/>
        <w:sz w:val="20"/>
        <w:szCs w:val="20"/>
      </w:rPr>
      <w:t>Editorial</w:t>
    </w:r>
    <w:r>
      <w:rPr>
        <w:rFonts w:ascii="Book Antiqua" w:hAnsi="Book Antiqua" w:cs="Arial"/>
        <w:b/>
        <w:color w:val="C92371"/>
        <w:sz w:val="20"/>
        <w:szCs w:val="20"/>
      </w:rPr>
      <w:t xml:space="preserve"> brief</w:t>
    </w:r>
    <w:r w:rsidR="00E30A77">
      <w:rPr>
        <w:rFonts w:ascii="Book Antiqua" w:hAnsi="Book Antiqua" w:cs="Arial"/>
        <w:b/>
        <w:color w:val="C92371"/>
        <w:sz w:val="20"/>
        <w:szCs w:val="20"/>
      </w:rPr>
      <w:t>;</w:t>
    </w:r>
    <w:r w:rsidR="00E30A77" w:rsidRPr="00E30A77">
      <w:rPr>
        <w:rFonts w:ascii="Book Antiqua" w:hAnsi="Book Antiqua" w:cs="Arial"/>
        <w:b/>
        <w:color w:val="C92371"/>
        <w:sz w:val="20"/>
        <w:szCs w:val="20"/>
      </w:rPr>
      <w:t xml:space="preserve"> </w:t>
    </w:r>
    <w:r w:rsidR="00E30A77">
      <w:rPr>
        <w:rFonts w:ascii="Book Antiqua" w:hAnsi="Book Antiqua" w:cs="Arial"/>
        <w:b/>
        <w:color w:val="C92371"/>
        <w:sz w:val="20"/>
        <w:szCs w:val="20"/>
      </w:rPr>
      <w:t xml:space="preserve">© </w:t>
    </w:r>
    <w:r w:rsidR="00E30A77" w:rsidRPr="00E30A77">
      <w:rPr>
        <w:rFonts w:ascii="Book Antiqua" w:hAnsi="Book Antiqua" w:cs="Arial"/>
        <w:b/>
        <w:color w:val="C92371"/>
        <w:sz w:val="20"/>
        <w:szCs w:val="20"/>
      </w:rPr>
      <w:t>Sarah Lustig</w:t>
    </w:r>
    <w:r w:rsidR="00602C5D">
      <w:rPr>
        <w:rFonts w:ascii="Book Antiqua" w:hAnsi="Book Antiqua" w:cs="Arial"/>
        <w:b/>
        <w:color w:val="C92371"/>
        <w:sz w:val="20"/>
        <w:szCs w:val="20"/>
      </w:rPr>
      <w:t xml:space="preserve"> 2021</w:t>
    </w:r>
    <w:r w:rsidR="00E30A77">
      <w:rPr>
        <w:rFonts w:ascii="Book Antiqua" w:hAnsi="Book Antiqua" w:cs="Arial"/>
        <w:b/>
        <w:color w:val="C92371"/>
        <w:sz w:val="20"/>
        <w:szCs w:val="20"/>
      </w:rPr>
      <w:t>;</w:t>
    </w:r>
  </w:p>
  <w:p w14:paraId="12AF7B54" w14:textId="1BDA9469" w:rsidR="008843F0" w:rsidRPr="00E30A77" w:rsidRDefault="00E30A77" w:rsidP="00E30A77">
    <w:pPr>
      <w:jc w:val="center"/>
      <w:rPr>
        <w:rFonts w:ascii="Book Antiqua" w:hAnsi="Book Antiqua" w:cs="Arial"/>
        <w:b/>
        <w:color w:val="C92371"/>
        <w:sz w:val="20"/>
        <w:szCs w:val="20"/>
      </w:rPr>
    </w:pPr>
    <w:r w:rsidRPr="00E30A77">
      <w:rPr>
        <w:rFonts w:ascii="Book Antiqua" w:hAnsi="Book Antiqua" w:cs="Arial"/>
        <w:b/>
        <w:color w:val="C92371"/>
        <w:sz w:val="20"/>
        <w:szCs w:val="20"/>
      </w:rPr>
      <w:t>www.sarahlustigeditor.co.uk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FCED6" w14:textId="77777777" w:rsidR="009B6104" w:rsidRDefault="009B6104" w:rsidP="008843F0">
      <w:r>
        <w:separator/>
      </w:r>
    </w:p>
  </w:footnote>
  <w:footnote w:type="continuationSeparator" w:id="0">
    <w:p w14:paraId="25234D09" w14:textId="77777777" w:rsidR="009B6104" w:rsidRDefault="009B6104" w:rsidP="0088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431"/>
    <w:multiLevelType w:val="hybridMultilevel"/>
    <w:tmpl w:val="A370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A25"/>
    <w:multiLevelType w:val="hybridMultilevel"/>
    <w:tmpl w:val="99FA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37F8C"/>
    <w:multiLevelType w:val="hybridMultilevel"/>
    <w:tmpl w:val="093C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4262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D59E4"/>
    <w:multiLevelType w:val="hybridMultilevel"/>
    <w:tmpl w:val="AF1A1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84262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557B"/>
    <w:multiLevelType w:val="hybridMultilevel"/>
    <w:tmpl w:val="D03E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4"/>
    <w:rsid w:val="00111BE3"/>
    <w:rsid w:val="001E64EA"/>
    <w:rsid w:val="001E7C8B"/>
    <w:rsid w:val="002C42D1"/>
    <w:rsid w:val="00473DF0"/>
    <w:rsid w:val="005C4B61"/>
    <w:rsid w:val="005E7DA7"/>
    <w:rsid w:val="00602C5D"/>
    <w:rsid w:val="006228C3"/>
    <w:rsid w:val="00680230"/>
    <w:rsid w:val="006A0649"/>
    <w:rsid w:val="006C2AA8"/>
    <w:rsid w:val="006E22DC"/>
    <w:rsid w:val="00735187"/>
    <w:rsid w:val="007852A2"/>
    <w:rsid w:val="00856896"/>
    <w:rsid w:val="008843F0"/>
    <w:rsid w:val="00946286"/>
    <w:rsid w:val="009B6104"/>
    <w:rsid w:val="00A74818"/>
    <w:rsid w:val="00AA23BA"/>
    <w:rsid w:val="00AA6605"/>
    <w:rsid w:val="00AB0499"/>
    <w:rsid w:val="00AB055A"/>
    <w:rsid w:val="00C77F53"/>
    <w:rsid w:val="00CA4944"/>
    <w:rsid w:val="00CB0D06"/>
    <w:rsid w:val="00CC4884"/>
    <w:rsid w:val="00CE6DEE"/>
    <w:rsid w:val="00D0787F"/>
    <w:rsid w:val="00D91381"/>
    <w:rsid w:val="00DA183D"/>
    <w:rsid w:val="00DF5732"/>
    <w:rsid w:val="00DF5DA5"/>
    <w:rsid w:val="00E134F9"/>
    <w:rsid w:val="00E30A77"/>
    <w:rsid w:val="00E832F5"/>
    <w:rsid w:val="00EF4C5E"/>
    <w:rsid w:val="00F21E9D"/>
    <w:rsid w:val="00F86C0C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42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3F0"/>
  </w:style>
  <w:style w:type="character" w:styleId="PageNumber">
    <w:name w:val="page number"/>
    <w:basedOn w:val="DefaultParagraphFont"/>
    <w:uiPriority w:val="99"/>
    <w:semiHidden/>
    <w:unhideWhenUsed/>
    <w:rsid w:val="008843F0"/>
  </w:style>
  <w:style w:type="paragraph" w:styleId="Header">
    <w:name w:val="header"/>
    <w:basedOn w:val="Normal"/>
    <w:link w:val="HeaderChar"/>
    <w:uiPriority w:val="99"/>
    <w:unhideWhenUsed/>
    <w:rsid w:val="00E3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77"/>
  </w:style>
  <w:style w:type="paragraph" w:customStyle="1" w:styleId="Ahead">
    <w:name w:val="Ahead"/>
    <w:basedOn w:val="Normal"/>
    <w:qFormat/>
    <w:rsid w:val="006228C3"/>
    <w:pPr>
      <w:spacing w:before="200" w:after="240"/>
      <w:jc w:val="center"/>
    </w:pPr>
    <w:rPr>
      <w:rFonts w:ascii="Book Antiqua" w:hAnsi="Book Antiqua"/>
      <w:b/>
      <w:color w:val="173277"/>
      <w:sz w:val="36"/>
      <w:szCs w:val="32"/>
    </w:rPr>
  </w:style>
  <w:style w:type="paragraph" w:customStyle="1" w:styleId="Bhead">
    <w:name w:val="Bhead"/>
    <w:basedOn w:val="Normal"/>
    <w:qFormat/>
    <w:rsid w:val="006228C3"/>
    <w:pPr>
      <w:spacing w:before="240" w:after="120"/>
    </w:pPr>
    <w:rPr>
      <w:rFonts w:ascii="Book Antiqua" w:hAnsi="Book Antiqua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Lustig</dc:creator>
  <cp:keywords/>
  <dc:description/>
  <cp:lastModifiedBy>Sarah Lustig</cp:lastModifiedBy>
  <cp:revision>22</cp:revision>
  <dcterms:created xsi:type="dcterms:W3CDTF">2020-05-28T11:46:00Z</dcterms:created>
  <dcterms:modified xsi:type="dcterms:W3CDTF">2021-09-29T16:55:00Z</dcterms:modified>
</cp:coreProperties>
</file>